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041786" w14:textId="27E75D3C" w:rsidR="00272839" w:rsidRDefault="003B3DE4">
      <w:pPr>
        <w:spacing w:line="240" w:lineRule="auto"/>
        <w:rPr>
          <w:rFonts w:ascii="Barlow Medium" w:eastAsia="Barlow Medium" w:hAnsi="Barlow Medium" w:cs="Barlow Medium"/>
          <w:sz w:val="36"/>
          <w:szCs w:val="36"/>
        </w:rPr>
      </w:pPr>
      <w:r>
        <w:rPr>
          <w:rFonts w:ascii="Barlow Medium" w:eastAsia="Barlow Medium" w:hAnsi="Barlow Medium" w:cs="Barlow Medium"/>
          <w:sz w:val="36"/>
          <w:szCs w:val="36"/>
        </w:rPr>
        <w:t>Staff</w:t>
      </w:r>
      <w:r w:rsidR="00000000">
        <w:rPr>
          <w:rFonts w:ascii="Barlow Medium" w:eastAsia="Barlow Medium" w:hAnsi="Barlow Medium" w:cs="Barlow Medium"/>
          <w:sz w:val="36"/>
          <w:szCs w:val="36"/>
        </w:rPr>
        <w:t xml:space="preserve"> Guide</w:t>
      </w:r>
    </w:p>
    <w:p w14:paraId="4E073031" w14:textId="77777777" w:rsidR="00272839" w:rsidRDefault="00000000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  <w:r>
        <w:rPr>
          <w:rFonts w:ascii="Barlow Medium" w:eastAsia="Barlow Medium" w:hAnsi="Barlow Medium" w:cs="Barlow Medium"/>
          <w:color w:val="335566"/>
          <w:sz w:val="36"/>
          <w:szCs w:val="36"/>
        </w:rPr>
        <w:t>Role-play 4</w:t>
      </w:r>
    </w:p>
    <w:p w14:paraId="04D0B0B4" w14:textId="77777777" w:rsidR="00272839" w:rsidRDefault="00272839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</w:p>
    <w:p w14:paraId="5517A841" w14:textId="77777777" w:rsidR="00272839" w:rsidRDefault="00000000">
      <w:pPr>
        <w:spacing w:line="240" w:lineRule="auto"/>
        <w:jc w:val="both"/>
        <w:rPr>
          <w:rFonts w:ascii="Poppins" w:eastAsia="Poppins" w:hAnsi="Poppins" w:cs="Poppins"/>
          <w:i/>
        </w:rPr>
      </w:pPr>
      <w:r>
        <w:rPr>
          <w:rFonts w:ascii="Poppins" w:eastAsia="Poppins" w:hAnsi="Poppins" w:cs="Poppins"/>
          <w:i/>
        </w:rPr>
        <w:t>Estimated activity length: 40min</w:t>
      </w:r>
    </w:p>
    <w:p w14:paraId="079EAEAB" w14:textId="77777777" w:rsidR="00272839" w:rsidRDefault="00272839">
      <w:pPr>
        <w:spacing w:line="240" w:lineRule="auto"/>
        <w:rPr>
          <w:rFonts w:ascii="Barlow" w:eastAsia="Barlow" w:hAnsi="Barlow" w:cs="Barlow"/>
          <w:b/>
          <w:sz w:val="28"/>
          <w:szCs w:val="28"/>
        </w:rPr>
      </w:pPr>
    </w:p>
    <w:p w14:paraId="6D9F7C8F" w14:textId="77777777" w:rsidR="00272839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The goal of role-play 4 is to help students understand state transition testing and practice their </w:t>
      </w:r>
      <w:proofErr w:type="gramStart"/>
      <w:r>
        <w:rPr>
          <w:rFonts w:ascii="Poppins" w:eastAsia="Poppins" w:hAnsi="Poppins" w:cs="Poppins"/>
        </w:rPr>
        <w:t>problem solving</w:t>
      </w:r>
      <w:proofErr w:type="gramEnd"/>
      <w:r>
        <w:rPr>
          <w:rFonts w:ascii="Poppins" w:eastAsia="Poppins" w:hAnsi="Poppins" w:cs="Poppins"/>
        </w:rPr>
        <w:t xml:space="preserve"> skills. You might need to remind students about what a state transition diagram looks like to help them try and draw their own as they run their tests.</w:t>
      </w:r>
    </w:p>
    <w:p w14:paraId="1A7A5AC2" w14:textId="77777777" w:rsidR="00272839" w:rsidRDefault="00272839">
      <w:pPr>
        <w:spacing w:line="240" w:lineRule="auto"/>
        <w:rPr>
          <w:rFonts w:ascii="Poppins" w:eastAsia="Poppins" w:hAnsi="Poppins" w:cs="Poppins"/>
        </w:rPr>
      </w:pPr>
    </w:p>
    <w:p w14:paraId="43463908" w14:textId="77777777" w:rsidR="00272839" w:rsidRDefault="00272839">
      <w:pPr>
        <w:spacing w:line="240" w:lineRule="auto"/>
        <w:rPr>
          <w:rFonts w:ascii="Poppins" w:eastAsia="Poppins" w:hAnsi="Poppins" w:cs="Poppins"/>
        </w:rPr>
      </w:pPr>
    </w:p>
    <w:p w14:paraId="7806B96D" w14:textId="77777777" w:rsidR="00272839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For your reference, the bugs are:</w:t>
      </w:r>
    </w:p>
    <w:p w14:paraId="35047C6A" w14:textId="77777777" w:rsidR="00272839" w:rsidRDefault="00000000">
      <w:pPr>
        <w:numPr>
          <w:ilvl w:val="0"/>
          <w:numId w:val="2"/>
        </w:num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pressing cancel on the ice-cream quantity selection screen goes to an error screen before going back to the start</w:t>
      </w:r>
    </w:p>
    <w:p w14:paraId="0825C50E" w14:textId="77777777" w:rsidR="00272839" w:rsidRDefault="00000000">
      <w:pPr>
        <w:numPr>
          <w:ilvl w:val="0"/>
          <w:numId w:val="2"/>
        </w:num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limited to three toppings</w:t>
      </w:r>
    </w:p>
    <w:p w14:paraId="2C0555B2" w14:textId="77777777" w:rsidR="00272839" w:rsidRDefault="00000000">
      <w:pPr>
        <w:numPr>
          <w:ilvl w:val="0"/>
          <w:numId w:val="2"/>
        </w:num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cancel button on topping quantity selection 3 doesn’t do anything</w:t>
      </w:r>
    </w:p>
    <w:p w14:paraId="63B55C90" w14:textId="77777777" w:rsidR="00272839" w:rsidRDefault="00000000">
      <w:pPr>
        <w:numPr>
          <w:ilvl w:val="0"/>
          <w:numId w:val="2"/>
        </w:num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“</w:t>
      </w:r>
      <w:proofErr w:type="gramStart"/>
      <w:r>
        <w:rPr>
          <w:rFonts w:ascii="Poppins" w:eastAsia="Poppins" w:hAnsi="Poppins" w:cs="Poppins"/>
        </w:rPr>
        <w:t>no</w:t>
      </w:r>
      <w:proofErr w:type="gramEnd"/>
      <w:r>
        <w:rPr>
          <w:rFonts w:ascii="Poppins" w:eastAsia="Poppins" w:hAnsi="Poppins" w:cs="Poppins"/>
        </w:rPr>
        <w:t xml:space="preserve"> more” button on the topping selection screen doesn’t work ever</w:t>
      </w:r>
    </w:p>
    <w:p w14:paraId="3FACE46B" w14:textId="77777777" w:rsidR="00272839" w:rsidRDefault="00000000">
      <w:pPr>
        <w:numPr>
          <w:ilvl w:val="0"/>
          <w:numId w:val="1"/>
        </w:numPr>
        <w:spacing w:line="240" w:lineRule="auto"/>
        <w:jc w:val="both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selecting “a lot” on the second topping screen goes to an error screen then back to flavour selection</w:t>
      </w:r>
    </w:p>
    <w:p w14:paraId="66C3AA1F" w14:textId="77777777" w:rsidR="00272839" w:rsidRDefault="00272839">
      <w:pPr>
        <w:spacing w:line="240" w:lineRule="auto"/>
        <w:rPr>
          <w:rFonts w:ascii="Barlow" w:eastAsia="Barlow" w:hAnsi="Barlow" w:cs="Barlow"/>
          <w:b/>
          <w:color w:val="335566"/>
          <w:sz w:val="28"/>
          <w:szCs w:val="28"/>
        </w:rPr>
      </w:pPr>
    </w:p>
    <w:sectPr w:rsidR="00272839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132" w:bottom="1440" w:left="1133" w:header="405" w:footer="5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430E4B" w14:textId="77777777" w:rsidR="0099264F" w:rsidRDefault="0099264F">
      <w:pPr>
        <w:spacing w:line="240" w:lineRule="auto"/>
      </w:pPr>
      <w:r>
        <w:separator/>
      </w:r>
    </w:p>
  </w:endnote>
  <w:endnote w:type="continuationSeparator" w:id="0">
    <w:p w14:paraId="446A08D4" w14:textId="77777777" w:rsidR="0099264F" w:rsidRDefault="009926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50C9F32-6425-4741-AEB9-52208A4D443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62E7080A-13E7-AB47-99F9-E609EB8D077A}"/>
    <w:embedItalic r:id="rId3" w:fontKey="{B9FE9E40-5393-7A41-A99F-694338DA4843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4" w:fontKey="{3FECB44C-8B6F-154F-9D31-0B6F3F339364}"/>
    <w:embedItalic r:id="rId5" w:fontKey="{48B979FE-403A-524C-B828-9CE5601F23D2}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  <w:embedRegular r:id="rId6" w:fontKey="{09292831-72C4-C44E-8303-AF576BAFF104}"/>
    <w:embedBold r:id="rId7" w:fontKey="{4EC71908-E6F8-E744-A0AB-61D9015FA71E}"/>
  </w:font>
  <w:font w:name="Barlow Light">
    <w:panose1 w:val="00000400000000000000"/>
    <w:charset w:val="4D"/>
    <w:family w:val="auto"/>
    <w:pitch w:val="variable"/>
    <w:sig w:usb0="20000007" w:usb1="00000000" w:usb2="00000000" w:usb3="00000000" w:csb0="00000193" w:csb1="00000000"/>
    <w:embedRegular r:id="rId8" w:fontKey="{A3776FCF-181D-2249-BF6C-4F27CE732CD0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9" w:fontKey="{E9699B41-0E3C-E64F-ADBD-493BB9EA70EB}"/>
  </w:font>
  <w:font w:name="Cambria">
    <w:panose1 w:val="02040503050406030204"/>
    <w:charset w:val="00"/>
    <w:family w:val="roman"/>
    <w:notTrueType/>
    <w:pitch w:val="default"/>
    <w:embedRegular r:id="rId10" w:fontKey="{A95293E3-B96D-E742-897A-7EA2D2345D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E55CAF" w14:textId="77777777" w:rsidR="00272839" w:rsidRDefault="00000000">
    <w:pPr>
      <w:ind w:left="-566" w:right="-559"/>
      <w:jc w:val="right"/>
      <w:rPr>
        <w:color w:val="B7B7B7"/>
      </w:rPr>
    </w:pPr>
    <w:r>
      <w:rPr>
        <w:color w:val="B7B7B7"/>
      </w:rPr>
      <w:fldChar w:fldCharType="begin"/>
    </w:r>
    <w:r>
      <w:rPr>
        <w:color w:val="B7B7B7"/>
      </w:rPr>
      <w:instrText>PAGE</w:instrText>
    </w:r>
    <w:r>
      <w:rPr>
        <w:color w:val="B7B7B7"/>
      </w:rPr>
      <w:fldChar w:fldCharType="separate"/>
    </w:r>
    <w:r w:rsidR="003B3DE4">
      <w:rPr>
        <w:noProof/>
        <w:color w:val="B7B7B7"/>
      </w:rPr>
      <w:t>1</w:t>
    </w:r>
    <w:r>
      <w:rPr>
        <w:color w:val="B7B7B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CE4707" w14:textId="77777777" w:rsidR="00272839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ADA865" w14:textId="77777777" w:rsidR="0099264F" w:rsidRDefault="0099264F">
      <w:pPr>
        <w:spacing w:line="240" w:lineRule="auto"/>
      </w:pPr>
      <w:r>
        <w:separator/>
      </w:r>
    </w:p>
  </w:footnote>
  <w:footnote w:type="continuationSeparator" w:id="0">
    <w:p w14:paraId="3A4A9695" w14:textId="77777777" w:rsidR="0099264F" w:rsidRDefault="0099264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CA03F" w14:textId="77777777" w:rsidR="00272839" w:rsidRDefault="00272839">
    <w:pPr>
      <w:spacing w:line="240" w:lineRule="auto"/>
      <w:ind w:left="-566" w:right="-559"/>
      <w:rPr>
        <w:rFonts w:ascii="Barlow Light" w:eastAsia="Barlow Light" w:hAnsi="Barlow Light" w:cs="Barlow Light"/>
        <w:color w:val="B7B7B7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7C26E" w14:textId="77777777" w:rsidR="00272839" w:rsidRDefault="00000000">
    <w:pPr>
      <w:ind w:left="-566" w:right="-559"/>
      <w:rPr>
        <w:rFonts w:ascii="Barlow Medium" w:eastAsia="Barlow Medium" w:hAnsi="Barlow Medium" w:cs="Barlow Medium"/>
        <w:color w:val="B7B7B7"/>
      </w:rPr>
    </w:pPr>
    <w:r>
      <w:rPr>
        <w:rFonts w:ascii="Barlow Medium" w:eastAsia="Barlow Medium" w:hAnsi="Barlow Medium" w:cs="Barlow Medium"/>
        <w:color w:val="B7B7B7"/>
      </w:rPr>
      <w:t>FIT0000 - Unit Name</w:t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  <w:t>2021 S1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E84267"/>
    <w:multiLevelType w:val="multilevel"/>
    <w:tmpl w:val="4AFE76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E271330"/>
    <w:multiLevelType w:val="multilevel"/>
    <w:tmpl w:val="7EC48A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25482138">
    <w:abstractNumId w:val="1"/>
  </w:num>
  <w:num w:numId="2" w16cid:durableId="1136450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2839"/>
    <w:rsid w:val="00223854"/>
    <w:rsid w:val="00272839"/>
    <w:rsid w:val="003B3DE4"/>
    <w:rsid w:val="00644260"/>
    <w:rsid w:val="00992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A7BFE12"/>
  <w15:docId w15:val="{4C66879E-FE23-EC46-9E93-2AD5CBBCB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3B3DE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3DE4"/>
  </w:style>
  <w:style w:type="paragraph" w:styleId="Footer">
    <w:name w:val="footer"/>
    <w:basedOn w:val="Normal"/>
    <w:link w:val="FooterChar"/>
    <w:uiPriority w:val="99"/>
    <w:unhideWhenUsed/>
    <w:rsid w:val="003B3DE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3D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110</Words>
  <Characters>628</Characters>
  <Application>Microsoft Office Word</Application>
  <DocSecurity>0</DocSecurity>
  <Lines>5</Lines>
  <Paragraphs>1</Paragraphs>
  <ScaleCrop>false</ScaleCrop>
  <Company>Monash University</Company>
  <LinksUpToDate>false</LinksUpToDate>
  <CharactersWithSpaces>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Charlotte Pierce</cp:lastModifiedBy>
  <cp:revision>3</cp:revision>
  <dcterms:created xsi:type="dcterms:W3CDTF">2025-07-31T06:37:00Z</dcterms:created>
  <dcterms:modified xsi:type="dcterms:W3CDTF">2025-07-31T06:38:00Z</dcterms:modified>
</cp:coreProperties>
</file>